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before="480" w:lineRule="auto"/>
        <w:jc w:val="center"/>
        <w:rPr>
          <w:rFonts w:ascii="Limelight" w:cs="Limelight" w:eastAsia="Limelight" w:hAnsi="Limelight"/>
          <w:b w:val="1"/>
          <w:sz w:val="32"/>
          <w:szCs w:val="32"/>
        </w:rPr>
      </w:pPr>
      <w:r w:rsidDel="00000000" w:rsidR="00000000" w:rsidRPr="00000000">
        <w:rPr>
          <w:rFonts w:ascii="Limelight" w:cs="Limelight" w:eastAsia="Limelight" w:hAnsi="Limelight"/>
          <w:b w:val="1"/>
          <w:sz w:val="32"/>
          <w:szCs w:val="32"/>
          <w:rtl w:val="0"/>
        </w:rPr>
        <w:t xml:space="preserve">12th Grade Planning</w:t>
      </w:r>
    </w:p>
    <w:p w:rsidR="00000000" w:rsidDel="00000000" w:rsidP="00000000" w:rsidRDefault="00000000" w:rsidRPr="00000000" w14:paraId="00000002">
      <w:pPr>
        <w:pageBreakBefore w:val="0"/>
        <w:spacing w:after="160" w:before="220" w:lineRule="auto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FALL</w:t>
      </w:r>
    </w:p>
    <w:p w:rsidR="00000000" w:rsidDel="00000000" w:rsidP="00000000" w:rsidRDefault="00000000" w:rsidRPr="00000000" w14:paraId="00000003">
      <w:pPr>
        <w:pageBreakBefore w:val="0"/>
        <w:numPr>
          <w:ilvl w:val="0"/>
          <w:numId w:val="2"/>
        </w:numPr>
        <w:spacing w:line="292.3636363636364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Narrow your list of colleges to between five and 10.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Meet with a counselor about your college choices,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highlight w:val="white"/>
            <w:rtl w:val="0"/>
          </w:rPr>
          <w:t xml:space="preserve"> </w:t>
        </w:r>
      </w:hyperlink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sz w:val="24"/>
            <w:szCs w:val="24"/>
            <w:highlight w:val="white"/>
            <w:rtl w:val="0"/>
          </w:rPr>
          <w:t xml:space="preserve">Plan to visit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as many of these colleges as possible.</w:t>
      </w:r>
    </w:p>
    <w:p w:rsidR="00000000" w:rsidDel="00000000" w:rsidP="00000000" w:rsidRDefault="00000000" w:rsidRPr="00000000" w14:paraId="00000004">
      <w:pPr>
        <w:pageBreakBefore w:val="0"/>
        <w:spacing w:line="292.3636363636364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numPr>
          <w:ilvl w:val="0"/>
          <w:numId w:val="2"/>
        </w:numPr>
        <w:spacing w:line="292.3636363636364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Create a master list or calendar that includes: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ageBreakBefore w:val="0"/>
        <w:numPr>
          <w:ilvl w:val="1"/>
          <w:numId w:val="2"/>
        </w:numPr>
        <w:spacing w:line="292.3636363636364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Tests you’ll take and their fees, dates, and registration deadlines </w:t>
      </w:r>
    </w:p>
    <w:p w:rsidR="00000000" w:rsidDel="00000000" w:rsidP="00000000" w:rsidRDefault="00000000" w:rsidRPr="00000000" w14:paraId="00000007">
      <w:pPr>
        <w:pageBreakBefore w:val="0"/>
        <w:numPr>
          <w:ilvl w:val="1"/>
          <w:numId w:val="2"/>
        </w:numPr>
        <w:spacing w:line="292.3636363636364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College application due dates,</w:t>
      </w:r>
    </w:p>
    <w:p w:rsidR="00000000" w:rsidDel="00000000" w:rsidP="00000000" w:rsidRDefault="00000000" w:rsidRPr="00000000" w14:paraId="00000008">
      <w:pPr>
        <w:pageBreakBefore w:val="0"/>
        <w:numPr>
          <w:ilvl w:val="1"/>
          <w:numId w:val="2"/>
        </w:numPr>
        <w:spacing w:line="292.3636363636364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Required financial aid application forms and their deadlines (aid applications may be due before college applications) </w:t>
      </w:r>
    </w:p>
    <w:p w:rsidR="00000000" w:rsidDel="00000000" w:rsidP="00000000" w:rsidRDefault="00000000" w:rsidRPr="00000000" w14:paraId="00000009">
      <w:pPr>
        <w:pageBreakBefore w:val="0"/>
        <w:numPr>
          <w:ilvl w:val="1"/>
          <w:numId w:val="2"/>
        </w:numPr>
        <w:spacing w:line="292.3636363636364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Other materials you’ll need (recommendations, transcripts, etc.) </w:t>
      </w:r>
    </w:p>
    <w:p w:rsidR="00000000" w:rsidDel="00000000" w:rsidP="00000000" w:rsidRDefault="00000000" w:rsidRPr="00000000" w14:paraId="0000000A">
      <w:pPr>
        <w:pageBreakBefore w:val="0"/>
        <w:numPr>
          <w:ilvl w:val="1"/>
          <w:numId w:val="2"/>
        </w:numPr>
        <w:spacing w:line="292.3636363636364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Your high school’s application processing deadlines</w:t>
      </w:r>
    </w:p>
    <w:p w:rsidR="00000000" w:rsidDel="00000000" w:rsidP="00000000" w:rsidRDefault="00000000" w:rsidRPr="00000000" w14:paraId="0000000B">
      <w:pPr>
        <w:pageBreakBefore w:val="0"/>
        <w:spacing w:line="292.3636363636364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2"/>
        </w:numPr>
        <w:spacing w:line="292.3636363636364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Ask a counselor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to help you request a fee waiver if you can’t afford application or test fees.</w:t>
      </w:r>
    </w:p>
    <w:p w:rsidR="00000000" w:rsidDel="00000000" w:rsidP="00000000" w:rsidRDefault="00000000" w:rsidRPr="00000000" w14:paraId="0000000D">
      <w:pPr>
        <w:pageBreakBefore w:val="0"/>
        <w:spacing w:line="292.3636363636364" w:lineRule="auto"/>
        <w:ind w:left="72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2"/>
        </w:numPr>
        <w:spacing w:line="292.3636363636364" w:lineRule="auto"/>
        <w:ind w:left="720" w:hanging="360"/>
        <w:rPr>
          <w:sz w:val="24"/>
          <w:szCs w:val="24"/>
          <w:highlight w:val="white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1"/>
            <w:sz w:val="24"/>
            <w:szCs w:val="24"/>
            <w:highlight w:val="white"/>
            <w:rtl w:val="0"/>
          </w:rPr>
          <w:t xml:space="preserve">Take the SAT/ACT one more time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: Many seniors retake the SAT in the fall.</w:t>
      </w:r>
    </w:p>
    <w:p w:rsidR="00000000" w:rsidDel="00000000" w:rsidP="00000000" w:rsidRDefault="00000000" w:rsidRPr="00000000" w14:paraId="0000000F">
      <w:pPr>
        <w:pageBreakBefore w:val="0"/>
        <w:spacing w:line="292.3636363636364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2"/>
        </w:numPr>
        <w:spacing w:line="292.3636363636364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Be sure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to have your SAT/ACT scores sent to the colleges you’re applying to.</w:t>
      </w:r>
    </w:p>
    <w:p w:rsidR="00000000" w:rsidDel="00000000" w:rsidP="00000000" w:rsidRDefault="00000000" w:rsidRPr="00000000" w14:paraId="00000011">
      <w:pPr>
        <w:pageBreakBefore w:val="0"/>
        <w:spacing w:line="292.3636363636364" w:lineRule="auto"/>
        <w:ind w:left="72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2"/>
        </w:numPr>
        <w:spacing w:line="292.3636363636364" w:lineRule="auto"/>
        <w:ind w:left="720" w:hanging="360"/>
        <w:rPr>
          <w:sz w:val="24"/>
          <w:szCs w:val="24"/>
          <w:highlight w:val="white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1"/>
            <w:sz w:val="24"/>
            <w:szCs w:val="24"/>
            <w:highlight w:val="white"/>
            <w:rtl w:val="0"/>
          </w:rPr>
          <w:t xml:space="preserve">Complete the Free Application for Federal Student Aid (FAFSA)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  It is available starting in October.</w:t>
      </w:r>
    </w:p>
    <w:p w:rsidR="00000000" w:rsidDel="00000000" w:rsidP="00000000" w:rsidRDefault="00000000" w:rsidRPr="00000000" w14:paraId="00000013">
      <w:pPr>
        <w:pageBreakBefore w:val="0"/>
        <w:spacing w:line="292.3636363636364" w:lineRule="auto"/>
        <w:ind w:left="72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2"/>
        </w:numPr>
        <w:spacing w:line="292.3636363636364" w:lineRule="auto"/>
        <w:ind w:left="720" w:hanging="360"/>
        <w:rPr>
          <w:sz w:val="24"/>
          <w:szCs w:val="24"/>
          <w:highlight w:val="white"/>
        </w:rPr>
      </w:pP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1"/>
            <w:sz w:val="24"/>
            <w:szCs w:val="24"/>
            <w:highlight w:val="white"/>
            <w:rtl w:val="0"/>
          </w:rPr>
          <w:t xml:space="preserve">Complete the CSS/Financial Aid PROFILE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: PROFILE is an online application used by certain colleges and scholarship programs to determine eligibility for their aid dollars.</w:t>
      </w:r>
    </w:p>
    <w:p w:rsidR="00000000" w:rsidDel="00000000" w:rsidP="00000000" w:rsidRDefault="00000000" w:rsidRPr="00000000" w14:paraId="00000015">
      <w:pPr>
        <w:pageBreakBefore w:val="0"/>
        <w:spacing w:line="292.3636363636364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2"/>
        </w:numPr>
        <w:spacing w:line="292.3636363636364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Prepare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1"/>
            <w:sz w:val="24"/>
            <w:szCs w:val="24"/>
            <w:highlight w:val="white"/>
            <w:rtl w:val="0"/>
          </w:rPr>
          <w:t xml:space="preserve">early decision/early action or rolling admission applications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as soon as possible. Colleges may require test scores and applications between Nov. 1 and Nov. 15 for early decision</w:t>
      </w:r>
    </w:p>
    <w:p w:rsidR="00000000" w:rsidDel="00000000" w:rsidP="00000000" w:rsidRDefault="00000000" w:rsidRPr="00000000" w14:paraId="00000017">
      <w:pPr>
        <w:pageBreakBefore w:val="0"/>
        <w:spacing w:line="292.3636363636364" w:lineRule="auto"/>
        <w:ind w:left="72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admission.  Some top 10 schools require the Common App.  It’s just like a school application but it more general and some schools get information from the App.</w:t>
      </w:r>
    </w:p>
    <w:p w:rsidR="00000000" w:rsidDel="00000000" w:rsidP="00000000" w:rsidRDefault="00000000" w:rsidRPr="00000000" w14:paraId="00000018">
      <w:pPr>
        <w:pageBreakBefore w:val="0"/>
        <w:spacing w:line="292.3636363636364" w:lineRule="auto"/>
        <w:ind w:left="72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2"/>
        </w:numPr>
        <w:spacing w:line="292.3636363636364" w:lineRule="auto"/>
        <w:ind w:left="720" w:hanging="360"/>
        <w:rPr>
          <w:sz w:val="24"/>
          <w:szCs w:val="24"/>
          <w:highlight w:val="white"/>
        </w:rPr>
      </w:pPr>
      <w:hyperlink r:id="rId12">
        <w:r w:rsidDel="00000000" w:rsidR="00000000" w:rsidRPr="00000000">
          <w:rPr>
            <w:rFonts w:ascii="Times New Roman" w:cs="Times New Roman" w:eastAsia="Times New Roman" w:hAnsi="Times New Roman"/>
            <w:b w:val="1"/>
            <w:sz w:val="24"/>
            <w:szCs w:val="24"/>
            <w:highlight w:val="white"/>
            <w:rtl w:val="0"/>
          </w:rPr>
          <w:t xml:space="preserve">Ask a counselor or teacher for recommendations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if you need them. Give each teacher or counselor an outline of your academic record and your extracurricular activities. For each recommendation, provide a stamped, addressed envelope and any college forms required.</w:t>
      </w:r>
    </w:p>
    <w:p w:rsidR="00000000" w:rsidDel="00000000" w:rsidP="00000000" w:rsidRDefault="00000000" w:rsidRPr="00000000" w14:paraId="0000001A">
      <w:pPr>
        <w:pageBreakBefore w:val="0"/>
        <w:spacing w:line="292.3636363636364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2"/>
        </w:numPr>
        <w:spacing w:line="292.3636363636364" w:lineRule="auto"/>
        <w:ind w:left="720" w:hanging="630"/>
        <w:rPr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Write first drafts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and ask teachers and others to read them if you’re submitting essays. If </w:t>
      </w:r>
    </w:p>
    <w:p w:rsidR="00000000" w:rsidDel="00000000" w:rsidP="00000000" w:rsidRDefault="00000000" w:rsidRPr="00000000" w14:paraId="0000001C">
      <w:pPr>
        <w:pageBreakBefore w:val="0"/>
        <w:spacing w:line="292.3636363636364" w:lineRule="auto"/>
        <w:ind w:firstLine="72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you’re applying for early decision, finish the essays for that application now.</w:t>
      </w:r>
    </w:p>
    <w:p w:rsidR="00000000" w:rsidDel="00000000" w:rsidP="00000000" w:rsidRDefault="00000000" w:rsidRPr="00000000" w14:paraId="0000001D">
      <w:pPr>
        <w:pageBreakBefore w:val="0"/>
        <w:spacing w:line="292.3636363636364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2"/>
        </w:numPr>
        <w:spacing w:line="292.3636363636364" w:lineRule="auto"/>
        <w:ind w:left="720" w:hanging="630"/>
        <w:rPr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Complete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at least one college application by Thanksgiving.</w:t>
      </w:r>
    </w:p>
    <w:p w:rsidR="00000000" w:rsidDel="00000000" w:rsidP="00000000" w:rsidRDefault="00000000" w:rsidRPr="00000000" w14:paraId="0000001F">
      <w:pPr>
        <w:pageBreakBefore w:val="0"/>
        <w:spacing w:line="292.3636363636364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2"/>
        </w:numPr>
        <w:spacing w:line="292.3636363636364" w:lineRule="auto"/>
        <w:ind w:left="720" w:hanging="630"/>
        <w:rPr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Ask counselors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to send your transcripts to colleges. Use the method counselors require (electronic request/ paper request).  Give counselors the proper forms at least two weeks before the colleges require them.</w:t>
      </w:r>
    </w:p>
    <w:p w:rsidR="00000000" w:rsidDel="00000000" w:rsidP="00000000" w:rsidRDefault="00000000" w:rsidRPr="00000000" w14:paraId="00000021">
      <w:pPr>
        <w:pageBreakBefore w:val="0"/>
        <w:spacing w:line="292.3636363636364" w:lineRule="auto"/>
        <w:ind w:left="72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2"/>
        </w:numPr>
        <w:spacing w:line="292.3636363636364" w:lineRule="auto"/>
        <w:ind w:left="720" w:hanging="630"/>
        <w:rPr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Scholarship Websites:</w:t>
      </w:r>
    </w:p>
    <w:p w:rsidR="00000000" w:rsidDel="00000000" w:rsidP="00000000" w:rsidRDefault="00000000" w:rsidRPr="00000000" w14:paraId="00000023">
      <w:pPr>
        <w:pageBreakBefore w:val="0"/>
        <w:numPr>
          <w:ilvl w:val="1"/>
          <w:numId w:val="2"/>
        </w:numPr>
        <w:spacing w:line="292.3636363636364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hyperlink r:id="rId13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highlight w:val="white"/>
            <w:rtl w:val="0"/>
          </w:rPr>
          <w:t xml:space="preserve">https://www.fastweb.com/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numPr>
          <w:ilvl w:val="1"/>
          <w:numId w:val="2"/>
        </w:numPr>
        <w:spacing w:line="292.3636363636364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hyperlink r:id="rId14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highlight w:val="white"/>
            <w:rtl w:val="0"/>
          </w:rPr>
          <w:t xml:space="preserve">https://bigfuture.collegeboard.org/scholarship-search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numPr>
          <w:ilvl w:val="1"/>
          <w:numId w:val="2"/>
        </w:numPr>
        <w:spacing w:line="292.3636363636364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hyperlink r:id="rId15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highlight w:val="white"/>
            <w:rtl w:val="0"/>
          </w:rPr>
          <w:t xml:space="preserve">https://www.scholarships.com/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numPr>
          <w:ilvl w:val="1"/>
          <w:numId w:val="2"/>
        </w:numPr>
        <w:spacing w:line="292.3636363636364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hyperlink r:id="rId16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highlight w:val="white"/>
            <w:rtl w:val="0"/>
          </w:rPr>
          <w:t xml:space="preserve">https://www.cappex.com/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numPr>
          <w:ilvl w:val="1"/>
          <w:numId w:val="2"/>
        </w:numPr>
        <w:spacing w:line="292.3636363636364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There are also local scholarship opportunities </w:t>
      </w:r>
    </w:p>
    <w:p w:rsidR="00000000" w:rsidDel="00000000" w:rsidP="00000000" w:rsidRDefault="00000000" w:rsidRPr="00000000" w14:paraId="00000028">
      <w:pPr>
        <w:pageBreakBefore w:val="0"/>
        <w:spacing w:line="292.3636363636364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numPr>
          <w:ilvl w:val="0"/>
          <w:numId w:val="2"/>
        </w:numPr>
        <w:spacing w:line="292.3636363636364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Other resources to look for scholarships include:</w:t>
      </w:r>
    </w:p>
    <w:p w:rsidR="00000000" w:rsidDel="00000000" w:rsidP="00000000" w:rsidRDefault="00000000" w:rsidRPr="00000000" w14:paraId="0000002A">
      <w:pPr>
        <w:pageBreakBefore w:val="0"/>
        <w:numPr>
          <w:ilvl w:val="1"/>
          <w:numId w:val="2"/>
        </w:numPr>
        <w:spacing w:line="292.3636363636364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Local scholarships</w:t>
      </w:r>
    </w:p>
    <w:p w:rsidR="00000000" w:rsidDel="00000000" w:rsidP="00000000" w:rsidRDefault="00000000" w:rsidRPr="00000000" w14:paraId="0000002B">
      <w:pPr>
        <w:pageBreakBefore w:val="0"/>
        <w:numPr>
          <w:ilvl w:val="1"/>
          <w:numId w:val="2"/>
        </w:numPr>
        <w:spacing w:line="292.3636363636364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Sororities and fraternities</w:t>
      </w:r>
    </w:p>
    <w:p w:rsidR="00000000" w:rsidDel="00000000" w:rsidP="00000000" w:rsidRDefault="00000000" w:rsidRPr="00000000" w14:paraId="0000002C">
      <w:pPr>
        <w:pageBreakBefore w:val="0"/>
        <w:numPr>
          <w:ilvl w:val="1"/>
          <w:numId w:val="2"/>
        </w:numPr>
        <w:spacing w:line="292.3636363636364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Churches</w:t>
      </w:r>
    </w:p>
    <w:p w:rsidR="00000000" w:rsidDel="00000000" w:rsidP="00000000" w:rsidRDefault="00000000" w:rsidRPr="00000000" w14:paraId="0000002D">
      <w:pPr>
        <w:pageBreakBefore w:val="0"/>
        <w:numPr>
          <w:ilvl w:val="1"/>
          <w:numId w:val="2"/>
        </w:numPr>
        <w:spacing w:line="292.3636363636364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Parent’s companies</w:t>
      </w:r>
    </w:p>
    <w:p w:rsidR="00000000" w:rsidDel="00000000" w:rsidP="00000000" w:rsidRDefault="00000000" w:rsidRPr="00000000" w14:paraId="0000002E">
      <w:pPr>
        <w:pageBreakBefore w:val="0"/>
        <w:numPr>
          <w:ilvl w:val="1"/>
          <w:numId w:val="2"/>
        </w:numPr>
        <w:spacing w:line="292.3636363636364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Network with other people to find more opportunities</w:t>
      </w:r>
    </w:p>
    <w:p w:rsidR="00000000" w:rsidDel="00000000" w:rsidP="00000000" w:rsidRDefault="00000000" w:rsidRPr="00000000" w14:paraId="0000002F">
      <w:pPr>
        <w:pageBreakBefore w:val="0"/>
        <w:spacing w:line="292.3636363636364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numPr>
          <w:ilvl w:val="0"/>
          <w:numId w:val="2"/>
        </w:numPr>
        <w:spacing w:line="292.3636363636364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  Remember to ask your parents before you include personal information about yourself. </w:t>
      </w:r>
    </w:p>
    <w:p w:rsidR="00000000" w:rsidDel="00000000" w:rsidP="00000000" w:rsidRDefault="00000000" w:rsidRPr="00000000" w14:paraId="00000031">
      <w:pPr>
        <w:pageBreakBefore w:val="0"/>
        <w:spacing w:line="292.3636363636364" w:lineRule="auto"/>
        <w:ind w:left="1080" w:firstLine="0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Don’t give up! This is free money for your education so you will have to put in the time.</w:t>
      </w:r>
    </w:p>
    <w:p w:rsidR="00000000" w:rsidDel="00000000" w:rsidP="00000000" w:rsidRDefault="00000000" w:rsidRPr="00000000" w14:paraId="00000032">
      <w:pPr>
        <w:pageBreakBefore w:val="0"/>
        <w:spacing w:line="292.3636363636364" w:lineRule="auto"/>
        <w:ind w:left="1080" w:firstLine="0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spacing w:after="160" w:before="220" w:lineRule="auto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WINTER</w:t>
      </w:r>
    </w:p>
    <w:p w:rsidR="00000000" w:rsidDel="00000000" w:rsidP="00000000" w:rsidRDefault="00000000" w:rsidRPr="00000000" w14:paraId="00000034">
      <w:pPr>
        <w:pageBreakBefore w:val="0"/>
        <w:numPr>
          <w:ilvl w:val="0"/>
          <w:numId w:val="3"/>
        </w:numPr>
        <w:spacing w:line="292.3636363636364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Keep photocopies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as you finish and send your applications and essays.</w:t>
      </w:r>
    </w:p>
    <w:p w:rsidR="00000000" w:rsidDel="00000000" w:rsidP="00000000" w:rsidRDefault="00000000" w:rsidRPr="00000000" w14:paraId="00000035">
      <w:pPr>
        <w:pageBreakBefore w:val="0"/>
        <w:spacing w:line="292.3636363636364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numPr>
          <w:ilvl w:val="0"/>
          <w:numId w:val="3"/>
        </w:numPr>
        <w:spacing w:line="292.3636363636364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Have your high school send a transcript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— it is sent separately by mail to colleges if you apply online to colleges.</w:t>
      </w:r>
    </w:p>
    <w:p w:rsidR="00000000" w:rsidDel="00000000" w:rsidP="00000000" w:rsidRDefault="00000000" w:rsidRPr="00000000" w14:paraId="00000037">
      <w:pPr>
        <w:pageBreakBefore w:val="0"/>
        <w:spacing w:line="292.3636363636364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numPr>
          <w:ilvl w:val="0"/>
          <w:numId w:val="3"/>
        </w:numPr>
        <w:spacing w:line="292.3636363636364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Give the correct form to your counselor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if the college wants to see second-semester grades.</w:t>
      </w:r>
    </w:p>
    <w:p w:rsidR="00000000" w:rsidDel="00000000" w:rsidP="00000000" w:rsidRDefault="00000000" w:rsidRPr="00000000" w14:paraId="00000039">
      <w:pPr>
        <w:pageBreakBefore w:val="0"/>
        <w:spacing w:line="292.3636363636364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spacing w:after="160" w:before="220" w:lineRule="auto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SPRING</w:t>
      </w:r>
    </w:p>
    <w:p w:rsidR="00000000" w:rsidDel="00000000" w:rsidP="00000000" w:rsidRDefault="00000000" w:rsidRPr="00000000" w14:paraId="0000003B">
      <w:pPr>
        <w:pageBreakBefore w:val="0"/>
        <w:numPr>
          <w:ilvl w:val="0"/>
          <w:numId w:val="1"/>
        </w:numPr>
        <w:spacing w:line="292.3636363636364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Keep active in school.</w:t>
      </w:r>
    </w:p>
    <w:p w:rsidR="00000000" w:rsidDel="00000000" w:rsidP="00000000" w:rsidRDefault="00000000" w:rsidRPr="00000000" w14:paraId="0000003C">
      <w:pPr>
        <w:pageBreakBefore w:val="0"/>
        <w:spacing w:line="292.3636363636364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numPr>
          <w:ilvl w:val="0"/>
          <w:numId w:val="1"/>
        </w:numPr>
        <w:spacing w:line="292.3636363636364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Visit your final college before accepting.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You should receive acceptance letters and financial aid offers by mid-April. Notify your counselor of your choice.</w:t>
      </w:r>
    </w:p>
    <w:p w:rsidR="00000000" w:rsidDel="00000000" w:rsidP="00000000" w:rsidRDefault="00000000" w:rsidRPr="00000000" w14:paraId="0000003E">
      <w:pPr>
        <w:pageBreakBefore w:val="0"/>
        <w:spacing w:line="292.3636363636364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numPr>
          <w:ilvl w:val="0"/>
          <w:numId w:val="1"/>
        </w:numPr>
        <w:spacing w:line="292.3636363636364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Inform every college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of your acceptance or rejection of the offer of admission and/or financial aid by May 1. Colleges cannot require your deposit or your commitment to attend before May 1.</w:t>
      </w:r>
    </w:p>
    <w:p w:rsidR="00000000" w:rsidDel="00000000" w:rsidP="00000000" w:rsidRDefault="00000000" w:rsidRPr="00000000" w14:paraId="00000040">
      <w:pPr>
        <w:pageBreakBefore w:val="0"/>
        <w:spacing w:line="292.3636363636364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numPr>
          <w:ilvl w:val="0"/>
          <w:numId w:val="1"/>
        </w:numPr>
        <w:spacing w:line="292.3636363636364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Send your deposit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to one college only.</w:t>
      </w:r>
    </w:p>
    <w:p w:rsidR="00000000" w:rsidDel="00000000" w:rsidP="00000000" w:rsidRDefault="00000000" w:rsidRPr="00000000" w14:paraId="00000042">
      <w:pPr>
        <w:pageBreakBefore w:val="0"/>
        <w:spacing w:line="292.3636363636364" w:lineRule="auto"/>
        <w:ind w:left="72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numPr>
          <w:ilvl w:val="0"/>
          <w:numId w:val="1"/>
        </w:numPr>
        <w:spacing w:line="292.3636363636364" w:lineRule="auto"/>
        <w:ind w:left="720" w:hanging="360"/>
        <w:rPr>
          <w:sz w:val="24"/>
          <w:szCs w:val="24"/>
          <w:highlight w:val="white"/>
        </w:rPr>
      </w:pPr>
      <w:hyperlink r:id="rId17">
        <w:r w:rsidDel="00000000" w:rsidR="00000000" w:rsidRPr="00000000">
          <w:rPr>
            <w:rFonts w:ascii="Times New Roman" w:cs="Times New Roman" w:eastAsia="Times New Roman" w:hAnsi="Times New Roman"/>
            <w:b w:val="1"/>
            <w:sz w:val="24"/>
            <w:szCs w:val="24"/>
            <w:highlight w:val="white"/>
            <w:rtl w:val="0"/>
          </w:rPr>
          <w:t xml:space="preserve">Take any AP® Exams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Show what you’ve learned in your AP classes. A successful score could even earn you credit, advanced placement, or both in college.</w:t>
      </w:r>
    </w:p>
    <w:p w:rsidR="00000000" w:rsidDel="00000000" w:rsidP="00000000" w:rsidRDefault="00000000" w:rsidRPr="00000000" w14:paraId="00000044">
      <w:pPr>
        <w:pageBreakBefore w:val="0"/>
        <w:spacing w:line="292.3636363636364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numPr>
          <w:ilvl w:val="0"/>
          <w:numId w:val="1"/>
        </w:numPr>
        <w:spacing w:line="292.3636363636364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Work with a counselor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to resolve any admission or financial aid problems.</w:t>
      </w:r>
    </w:p>
    <w:p w:rsidR="00000000" w:rsidDel="00000000" w:rsidP="00000000" w:rsidRDefault="00000000" w:rsidRPr="00000000" w14:paraId="00000046">
      <w:pPr>
        <w:pageBreakBefore w:val="0"/>
        <w:spacing w:line="292.3636363636364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numPr>
          <w:ilvl w:val="0"/>
          <w:numId w:val="1"/>
        </w:numPr>
        <w:spacing w:line="292.3636363636364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Ask your high school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to send a final transcript to your college.</w:t>
      </w:r>
    </w:p>
    <w:p w:rsidR="00000000" w:rsidDel="00000000" w:rsidP="00000000" w:rsidRDefault="00000000" w:rsidRPr="00000000" w14:paraId="00000048">
      <w:pPr>
        <w:pageBreakBefore w:val="0"/>
        <w:spacing w:line="292.3636363636364" w:lineRule="auto"/>
        <w:ind w:left="72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numPr>
          <w:ilvl w:val="0"/>
          <w:numId w:val="1"/>
        </w:numPr>
        <w:spacing w:line="292.3636363636364" w:lineRule="auto"/>
        <w:ind w:left="720" w:hanging="360"/>
        <w:rPr>
          <w:sz w:val="24"/>
          <w:szCs w:val="24"/>
          <w:highlight w:val="white"/>
        </w:rPr>
      </w:pPr>
      <w:hyperlink r:id="rId18">
        <w:r w:rsidDel="00000000" w:rsidR="00000000" w:rsidRPr="00000000">
          <w:rPr>
            <w:rFonts w:ascii="Times New Roman" w:cs="Times New Roman" w:eastAsia="Times New Roman" w:hAnsi="Times New Roman"/>
            <w:b w:val="1"/>
            <w:sz w:val="24"/>
            <w:szCs w:val="24"/>
            <w:highlight w:val="white"/>
            <w:rtl w:val="0"/>
          </w:rPr>
          <w:t xml:space="preserve">Review your financial aid awards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Not all financial aid awards are the same, so it’s important to choose the aid package that’s best for you and your family.</w:t>
      </w:r>
    </w:p>
    <w:p w:rsidR="00000000" w:rsidDel="00000000" w:rsidP="00000000" w:rsidRDefault="00000000" w:rsidRPr="00000000" w14:paraId="0000004A">
      <w:pPr>
        <w:pageBreakBefore w:val="0"/>
        <w:spacing w:line="292.3636363636364" w:lineRule="auto"/>
        <w:ind w:left="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360" w:top="288" w:left="360" w:right="36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Limelight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bigfuture.collegeboard.org/get-in/applying-101/early-decision-and-early-action-calendar" TargetMode="External"/><Relationship Id="rId10" Type="http://schemas.openxmlformats.org/officeDocument/2006/relationships/hyperlink" Target="https://bigfuture.collegeboard.org/pay-for-college/financial-aid-101/how-to-complete-the-css-financial-aid-profile" TargetMode="External"/><Relationship Id="rId13" Type="http://schemas.openxmlformats.org/officeDocument/2006/relationships/hyperlink" Target="https://www.fastweb.com/" TargetMode="External"/><Relationship Id="rId12" Type="http://schemas.openxmlformats.org/officeDocument/2006/relationships/hyperlink" Target="https://bigfuture.collegeboard.org/get-in/your-high-school-record/how-to-get-a-great-letter-of-recommendation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bigfuture.collegeboard.org/pay-for-college/financial-aid-101/how-to-complete-the-fafsa" TargetMode="External"/><Relationship Id="rId15" Type="http://schemas.openxmlformats.org/officeDocument/2006/relationships/hyperlink" Target="https://www.scholarships.com/" TargetMode="External"/><Relationship Id="rId14" Type="http://schemas.openxmlformats.org/officeDocument/2006/relationships/hyperlink" Target="https://bigfuture.collegeboard.org/scholarship-search" TargetMode="External"/><Relationship Id="rId17" Type="http://schemas.openxmlformats.org/officeDocument/2006/relationships/hyperlink" Target="https://apstudent.collegeboard.org/takingtheexam" TargetMode="External"/><Relationship Id="rId16" Type="http://schemas.openxmlformats.org/officeDocument/2006/relationships/hyperlink" Target="https://www.cappex.com/" TargetMode="External"/><Relationship Id="rId5" Type="http://schemas.openxmlformats.org/officeDocument/2006/relationships/styles" Target="styles.xml"/><Relationship Id="rId6" Type="http://schemas.openxmlformats.org/officeDocument/2006/relationships/hyperlink" Target="https://bigfuture.collegeboard.org/find-colleges/campus-visit-guide/campus-visit-checklist" TargetMode="External"/><Relationship Id="rId18" Type="http://schemas.openxmlformats.org/officeDocument/2006/relationships/hyperlink" Target="https://bigfuture.collegeboard.org/pay-for-college/financial-aid-awards/your-financial-aid-award-explained" TargetMode="External"/><Relationship Id="rId7" Type="http://schemas.openxmlformats.org/officeDocument/2006/relationships/hyperlink" Target="https://bigfuture.collegeboard.org/find-colleges/campus-visit-guide/campus-visit-checklist" TargetMode="External"/><Relationship Id="rId8" Type="http://schemas.openxmlformats.org/officeDocument/2006/relationships/hyperlink" Target="https://collegereadiness.collegeboard.org/sat/register/online-registration-help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melight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